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EDA74" w14:textId="7A6B6428" w:rsidR="00C90A33" w:rsidRPr="00C90A33" w:rsidRDefault="00C90A33" w:rsidP="000730CE">
      <w:pPr>
        <w:jc w:val="center"/>
        <w:rPr>
          <w:rFonts w:ascii="Lucida Calligraphy" w:hAnsi="Lucida Calligraphy"/>
          <w:b/>
          <w:noProof/>
        </w:rPr>
      </w:pPr>
      <w:r w:rsidRPr="00C90A33">
        <w:rPr>
          <w:rFonts w:ascii="Lucida Calligraphy" w:hAnsi="Lucida Calligraphy"/>
          <w:b/>
          <w:noProof/>
        </w:rPr>
        <w:t>Rush County ECDC Board of Directors (202</w:t>
      </w:r>
      <w:r w:rsidR="009E4D37">
        <w:rPr>
          <w:rFonts w:ascii="Lucida Calligraphy" w:hAnsi="Lucida Calligraphy"/>
          <w:b/>
          <w:noProof/>
        </w:rPr>
        <w:t>6</w:t>
      </w:r>
      <w:r w:rsidRPr="00C90A33">
        <w:rPr>
          <w:rFonts w:ascii="Lucida Calligraphy" w:hAnsi="Lucida Calligraphy"/>
          <w:b/>
          <w:noProof/>
        </w:rPr>
        <w:t>)</w:t>
      </w:r>
    </w:p>
    <w:tbl>
      <w:tblPr>
        <w:tblStyle w:val="TableGrid"/>
        <w:tblpPr w:leftFromText="180" w:rightFromText="180" w:vertAnchor="text" w:horzAnchor="margin" w:tblpY="148"/>
        <w:tblW w:w="97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5"/>
        <w:gridCol w:w="2875"/>
        <w:gridCol w:w="3515"/>
      </w:tblGrid>
      <w:tr w:rsidR="00C90A33" w:rsidRPr="00BC4781" w14:paraId="61C0E9E7" w14:textId="77777777" w:rsidTr="00C90A33">
        <w:trPr>
          <w:trHeight w:val="737"/>
        </w:trPr>
        <w:tc>
          <w:tcPr>
            <w:tcW w:w="3335" w:type="dxa"/>
          </w:tcPr>
          <w:p w14:paraId="7E0C5CAC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49F5A8D4" w14:textId="77777777" w:rsidR="009E4D37" w:rsidRDefault="009E4D37" w:rsidP="009E4D37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Steve Ariens</w:t>
            </w:r>
          </w:p>
          <w:p w14:paraId="776C22A5" w14:textId="705AB22B" w:rsidR="00C90A33" w:rsidRPr="00BC4781" w:rsidRDefault="009E4D37" w:rsidP="009E4D37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 w:rsidRPr="003F1D98">
              <w:rPr>
                <w:rFonts w:ascii="Lucida Bright" w:hAnsi="Lucida Bright"/>
                <w:color w:val="4472C4" w:themeColor="accent5"/>
                <w:sz w:val="20"/>
                <w:szCs w:val="20"/>
                <w:u w:val="single"/>
              </w:rPr>
              <w:t>Rush County Farm Bureau</w:t>
            </w:r>
          </w:p>
        </w:tc>
        <w:tc>
          <w:tcPr>
            <w:tcW w:w="2875" w:type="dxa"/>
          </w:tcPr>
          <w:p w14:paraId="0A7A1DF7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5A3A650F" w14:textId="184A4F76" w:rsidR="00C90A33" w:rsidRDefault="003F1D98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Gus Linde</w:t>
            </w:r>
          </w:p>
          <w:p w14:paraId="5F369E57" w14:textId="1DF52A82" w:rsidR="003F1D98" w:rsidRPr="003F1D98" w:rsidRDefault="003F1D98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  <w:u w:val="single"/>
              </w:rPr>
            </w:pPr>
            <w:r w:rsidRPr="003F1D98">
              <w:rPr>
                <w:rFonts w:ascii="Lucida Bright" w:hAnsi="Lucida Bright"/>
                <w:color w:val="4472C4" w:themeColor="accent5"/>
                <w:sz w:val="20"/>
                <w:szCs w:val="20"/>
                <w:u w:val="single"/>
              </w:rPr>
              <w:t>Eastern Indiana Works</w:t>
            </w:r>
          </w:p>
        </w:tc>
        <w:tc>
          <w:tcPr>
            <w:tcW w:w="3515" w:type="dxa"/>
          </w:tcPr>
          <w:p w14:paraId="4D6566AB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462079A6" w14:textId="19430582" w:rsidR="00C90A33" w:rsidRPr="00BC4781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Brad Sizemore</w:t>
            </w:r>
          </w:p>
          <w:p w14:paraId="66E7B2BD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6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INTAT</w:t>
              </w:r>
            </w:hyperlink>
          </w:p>
        </w:tc>
      </w:tr>
      <w:tr w:rsidR="00C90A33" w:rsidRPr="00BC4781" w14:paraId="0549D1EE" w14:textId="77777777" w:rsidTr="00C90A33">
        <w:tc>
          <w:tcPr>
            <w:tcW w:w="3335" w:type="dxa"/>
          </w:tcPr>
          <w:p w14:paraId="40DA3CAD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0F56990F" w14:textId="4D39E304" w:rsidR="00C90A33" w:rsidRPr="00565A6B" w:rsidRDefault="00C90A33" w:rsidP="00C90A33">
            <w:pPr>
              <w:rPr>
                <w:rFonts w:ascii="Lucida Bright" w:hAnsi="Lucida Bright"/>
                <w:i/>
                <w:sz w:val="20"/>
                <w:szCs w:val="20"/>
              </w:rPr>
            </w:pPr>
            <w:r w:rsidRPr="00BC4781">
              <w:rPr>
                <w:rFonts w:ascii="Lucida Bright" w:hAnsi="Lucida Bright"/>
                <w:sz w:val="20"/>
                <w:szCs w:val="20"/>
              </w:rPr>
              <w:t>Mike Pavey</w:t>
            </w:r>
          </w:p>
          <w:p w14:paraId="083A909F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7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Mayor of Rushville</w:t>
              </w:r>
            </w:hyperlink>
          </w:p>
        </w:tc>
        <w:tc>
          <w:tcPr>
            <w:tcW w:w="2875" w:type="dxa"/>
          </w:tcPr>
          <w:p w14:paraId="49CAD1C4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04DE3A47" w14:textId="042DC95E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Amanda Harris</w:t>
            </w:r>
          </w:p>
          <w:p w14:paraId="5C6E62C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8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Chamber of Commerce</w:t>
              </w:r>
            </w:hyperlink>
          </w:p>
        </w:tc>
        <w:tc>
          <w:tcPr>
            <w:tcW w:w="3515" w:type="dxa"/>
          </w:tcPr>
          <w:p w14:paraId="11CF38FE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55CA2890" w14:textId="3A940EB7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Jordan Caldwell</w:t>
            </w:r>
          </w:p>
          <w:p w14:paraId="4782F04F" w14:textId="1CB94DFB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9" w:history="1">
              <w:r w:rsidR="001555D9">
                <w:rPr>
                  <w:rStyle w:val="Hyperlink"/>
                  <w:rFonts w:ascii="Lucida Bright" w:hAnsi="Lucida Bright"/>
                  <w:sz w:val="20"/>
                  <w:szCs w:val="20"/>
                </w:rPr>
                <w:t>Caldwell’s</w:t>
              </w:r>
            </w:hyperlink>
          </w:p>
        </w:tc>
      </w:tr>
      <w:tr w:rsidR="00C90A33" w:rsidRPr="00BC4781" w14:paraId="5A05EF16" w14:textId="77777777" w:rsidTr="00C90A33">
        <w:tc>
          <w:tcPr>
            <w:tcW w:w="3335" w:type="dxa"/>
          </w:tcPr>
          <w:p w14:paraId="7C075905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40EF128C" w14:textId="39ACE4F7" w:rsidR="00C90A33" w:rsidRPr="00BC4781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 xml:space="preserve">Tom </w:t>
            </w:r>
            <w:proofErr w:type="spellStart"/>
            <w:r>
              <w:rPr>
                <w:rFonts w:ascii="Lucida Bright" w:hAnsi="Lucida Bright"/>
                <w:sz w:val="20"/>
                <w:szCs w:val="20"/>
              </w:rPr>
              <w:t>Debaun</w:t>
            </w:r>
            <w:proofErr w:type="spellEnd"/>
          </w:p>
          <w:p w14:paraId="2EA756E8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10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Duke Energy</w:t>
              </w:r>
            </w:hyperlink>
          </w:p>
        </w:tc>
        <w:tc>
          <w:tcPr>
            <w:tcW w:w="2875" w:type="dxa"/>
          </w:tcPr>
          <w:p w14:paraId="64BDD826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621A09C9" w14:textId="772CADB2" w:rsidR="00C90A33" w:rsidRPr="00BC4781" w:rsidRDefault="005C3103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 xml:space="preserve">Tianne </w:t>
            </w:r>
            <w:proofErr w:type="gramStart"/>
            <w:r>
              <w:rPr>
                <w:rFonts w:ascii="Lucida Bright" w:hAnsi="Lucida Bright"/>
                <w:sz w:val="20"/>
                <w:szCs w:val="20"/>
              </w:rPr>
              <w:t>Ripberger</w:t>
            </w:r>
            <w:r w:rsidR="009E4D37">
              <w:rPr>
                <w:rFonts w:ascii="Lucida Bright" w:hAnsi="Lucida Bright"/>
                <w:sz w:val="20"/>
                <w:szCs w:val="20"/>
              </w:rPr>
              <w:t xml:space="preserve">, </w:t>
            </w:r>
            <w:r w:rsidR="009E4D37">
              <w:rPr>
                <w:rFonts w:ascii="Lucida Bright" w:hAnsi="Lucida Bright"/>
                <w:i/>
                <w:sz w:val="20"/>
                <w:szCs w:val="20"/>
              </w:rPr>
              <w:t xml:space="preserve"> Treasurer</w:t>
            </w:r>
            <w:proofErr w:type="gramEnd"/>
          </w:p>
          <w:p w14:paraId="1BF65803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1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First Financial Bank</w:t>
              </w:r>
            </w:hyperlink>
          </w:p>
        </w:tc>
        <w:tc>
          <w:tcPr>
            <w:tcW w:w="3515" w:type="dxa"/>
          </w:tcPr>
          <w:p w14:paraId="549B2575" w14:textId="77777777" w:rsidR="00C90A33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5EF8E673" w14:textId="751A6B1C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Nicki Cupp</w:t>
            </w:r>
          </w:p>
          <w:p w14:paraId="0DADA7AA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2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Fraley and Schilling</w:t>
              </w:r>
            </w:hyperlink>
          </w:p>
        </w:tc>
      </w:tr>
      <w:tr w:rsidR="00C90A33" w:rsidRPr="00BC4781" w14:paraId="5968D6FC" w14:textId="77777777" w:rsidTr="00C90A33">
        <w:tc>
          <w:tcPr>
            <w:tcW w:w="3335" w:type="dxa"/>
          </w:tcPr>
          <w:p w14:paraId="30B20007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0B7B54CC" w14:textId="77777777" w:rsidR="001555D9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Scott Barnes</w:t>
            </w:r>
          </w:p>
          <w:p w14:paraId="2098E29E" w14:textId="4C5D68AF" w:rsidR="001555D9" w:rsidRPr="00BC4781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13" w:history="1">
              <w:r>
                <w:rPr>
                  <w:rStyle w:val="Hyperlink"/>
                  <w:rFonts w:ascii="Lucida Bright" w:hAnsi="Lucida Bright"/>
                  <w:sz w:val="20"/>
                  <w:szCs w:val="20"/>
                </w:rPr>
                <w:t>R</w:t>
              </w:r>
              <w:r>
                <w:rPr>
                  <w:rStyle w:val="Hyperlink"/>
                </w:rPr>
                <w:t>ush County Council</w:t>
              </w:r>
            </w:hyperlink>
          </w:p>
        </w:tc>
        <w:tc>
          <w:tcPr>
            <w:tcW w:w="2875" w:type="dxa"/>
          </w:tcPr>
          <w:p w14:paraId="243A933A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762EEB03" w14:textId="060E5986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Tony Ricketts</w:t>
            </w:r>
          </w:p>
          <w:p w14:paraId="00FAD538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4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Shelby Materials</w:t>
              </w:r>
            </w:hyperlink>
          </w:p>
        </w:tc>
        <w:tc>
          <w:tcPr>
            <w:tcW w:w="3515" w:type="dxa"/>
          </w:tcPr>
          <w:p w14:paraId="31D27406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71B9EA3C" w14:textId="53193C1D" w:rsidR="00C90A33" w:rsidRDefault="001555D9" w:rsidP="00C90A33">
            <w:r>
              <w:t>Heather Wilson</w:t>
            </w:r>
          </w:p>
          <w:p w14:paraId="045C0642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5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Emerson Copeland</w:t>
              </w:r>
            </w:hyperlink>
          </w:p>
        </w:tc>
      </w:tr>
      <w:tr w:rsidR="00C90A33" w:rsidRPr="00BC4781" w14:paraId="79DB9EB8" w14:textId="77777777" w:rsidTr="00C90A33">
        <w:tc>
          <w:tcPr>
            <w:tcW w:w="3335" w:type="dxa"/>
          </w:tcPr>
          <w:p w14:paraId="260C668D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44C7035E" w14:textId="28F039C0" w:rsidR="00C90A33" w:rsidRDefault="005C3103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Nate Niehoff</w:t>
            </w:r>
          </w:p>
          <w:p w14:paraId="21D90651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6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Citizens State Bank</w:t>
              </w:r>
            </w:hyperlink>
          </w:p>
        </w:tc>
        <w:tc>
          <w:tcPr>
            <w:tcW w:w="2875" w:type="dxa"/>
          </w:tcPr>
          <w:p w14:paraId="1DD40AC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6AAD1980" w14:textId="14DA55F9" w:rsidR="00C90A33" w:rsidRPr="00BC4781" w:rsidRDefault="005C3103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Chris Chastain</w:t>
            </w:r>
          </w:p>
          <w:p w14:paraId="0DB834B8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7" w:history="1">
              <w:proofErr w:type="spellStart"/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RushShelby</w:t>
              </w:r>
              <w:proofErr w:type="spellEnd"/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 xml:space="preserve"> Energy</w:t>
              </w:r>
            </w:hyperlink>
          </w:p>
        </w:tc>
        <w:tc>
          <w:tcPr>
            <w:tcW w:w="3515" w:type="dxa"/>
          </w:tcPr>
          <w:p w14:paraId="6ECB3BED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05C6DF13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r w:rsidRPr="00BC4781">
              <w:rPr>
                <w:rFonts w:ascii="Lucida Bright" w:hAnsi="Lucida Bright"/>
                <w:sz w:val="20"/>
                <w:szCs w:val="20"/>
              </w:rPr>
              <w:t>Brian Sheehan</w:t>
            </w:r>
          </w:p>
          <w:p w14:paraId="396885A3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8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Herdrich Petroleum</w:t>
              </w:r>
            </w:hyperlink>
          </w:p>
        </w:tc>
      </w:tr>
      <w:tr w:rsidR="00C90A33" w:rsidRPr="00BC4781" w14:paraId="05E6E0BE" w14:textId="77777777" w:rsidTr="00C90A33">
        <w:tc>
          <w:tcPr>
            <w:tcW w:w="3335" w:type="dxa"/>
          </w:tcPr>
          <w:p w14:paraId="7964F73F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316E1636" w14:textId="56A4A19E" w:rsidR="00C90A33" w:rsidRPr="00BC4781" w:rsidRDefault="005C310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Kyle Gardner</w:t>
            </w:r>
          </w:p>
          <w:p w14:paraId="6756E5DD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19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 County Council</w:t>
              </w:r>
            </w:hyperlink>
          </w:p>
        </w:tc>
        <w:tc>
          <w:tcPr>
            <w:tcW w:w="2875" w:type="dxa"/>
          </w:tcPr>
          <w:p w14:paraId="0BBD3DBC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75F5FEBB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r w:rsidRPr="00BC4781">
              <w:rPr>
                <w:rFonts w:ascii="Lucida Bright" w:hAnsi="Lucida Bright"/>
                <w:sz w:val="20"/>
                <w:szCs w:val="20"/>
              </w:rPr>
              <w:t>Ron Lienemann</w:t>
            </w:r>
          </w:p>
          <w:p w14:paraId="793A36EE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0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Redevelopment Commission</w:t>
              </w:r>
            </w:hyperlink>
          </w:p>
        </w:tc>
        <w:tc>
          <w:tcPr>
            <w:tcW w:w="3515" w:type="dxa"/>
          </w:tcPr>
          <w:p w14:paraId="495A30FC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24161C60" w14:textId="5C29639A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Eddie Wigginton</w:t>
            </w:r>
          </w:p>
          <w:p w14:paraId="7F4B46C5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1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Ivy Tech</w:t>
              </w:r>
            </w:hyperlink>
          </w:p>
        </w:tc>
      </w:tr>
      <w:tr w:rsidR="00C90A33" w:rsidRPr="00BC4781" w14:paraId="50A2C28D" w14:textId="77777777" w:rsidTr="00C90A33">
        <w:tc>
          <w:tcPr>
            <w:tcW w:w="3335" w:type="dxa"/>
          </w:tcPr>
          <w:p w14:paraId="05487F2A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49433331" w14:textId="6F880BCE" w:rsidR="00C90A33" w:rsidRPr="00BC4781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Kim Kelly</w:t>
            </w:r>
          </w:p>
          <w:p w14:paraId="320FBCD6" w14:textId="32E7C846" w:rsidR="00C90A33" w:rsidRPr="00BC4781" w:rsidRDefault="005C310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22" w:history="1">
              <w:r>
                <w:rPr>
                  <w:rStyle w:val="Hyperlink"/>
                  <w:rFonts w:ascii="Lucida Bright" w:hAnsi="Lucida Bright"/>
                  <w:sz w:val="20"/>
                  <w:szCs w:val="20"/>
                </w:rPr>
                <w:t>CenterPoint</w:t>
              </w:r>
            </w:hyperlink>
            <w:r>
              <w:rPr>
                <w:rStyle w:val="Hyperlink"/>
                <w:rFonts w:ascii="Lucida Bright" w:hAnsi="Lucida Bright"/>
                <w:sz w:val="20"/>
                <w:szCs w:val="20"/>
              </w:rPr>
              <w:t xml:space="preserve"> Energy</w:t>
            </w:r>
          </w:p>
        </w:tc>
        <w:tc>
          <w:tcPr>
            <w:tcW w:w="2875" w:type="dxa"/>
          </w:tcPr>
          <w:p w14:paraId="20CC3603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5540C384" w14:textId="25AB3A54" w:rsidR="00C90A33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Mason Gordon</w:t>
            </w:r>
          </w:p>
          <w:p w14:paraId="30998229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3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HWC Engineering</w:t>
              </w:r>
            </w:hyperlink>
          </w:p>
        </w:tc>
        <w:tc>
          <w:tcPr>
            <w:tcW w:w="3515" w:type="dxa"/>
          </w:tcPr>
          <w:p w14:paraId="0C232541" w14:textId="77777777" w:rsidR="00C90A33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3B58F798" w14:textId="1D7D59FB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Grant Peters</w:t>
            </w:r>
          </w:p>
          <w:p w14:paraId="5F1F58E9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4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 County Schools</w:t>
              </w:r>
            </w:hyperlink>
          </w:p>
        </w:tc>
      </w:tr>
      <w:tr w:rsidR="00C90A33" w:rsidRPr="00BC4781" w14:paraId="40592258" w14:textId="77777777" w:rsidTr="00C90A33">
        <w:tc>
          <w:tcPr>
            <w:tcW w:w="3335" w:type="dxa"/>
          </w:tcPr>
          <w:p w14:paraId="0F0E883F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</w:p>
          <w:p w14:paraId="3B8D9761" w14:textId="7FA4A4B4" w:rsidR="00C90A33" w:rsidRPr="00BC4781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Chris King</w:t>
            </w:r>
          </w:p>
          <w:p w14:paraId="41F52A72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25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Runnebohm Construction</w:t>
              </w:r>
            </w:hyperlink>
          </w:p>
        </w:tc>
        <w:tc>
          <w:tcPr>
            <w:tcW w:w="2875" w:type="dxa"/>
          </w:tcPr>
          <w:p w14:paraId="756A38D1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0712AF3A" w14:textId="21865219" w:rsidR="00C90A33" w:rsidRPr="00BC4781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Matt Layton</w:t>
            </w:r>
          </w:p>
          <w:p w14:paraId="72D8FCF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6" w:history="1">
              <w:proofErr w:type="spellStart"/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NineStar</w:t>
              </w:r>
              <w:proofErr w:type="spellEnd"/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 xml:space="preserve"> Connect</w:t>
              </w:r>
            </w:hyperlink>
          </w:p>
        </w:tc>
        <w:tc>
          <w:tcPr>
            <w:tcW w:w="3515" w:type="dxa"/>
          </w:tcPr>
          <w:p w14:paraId="096C7E39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22330E13" w14:textId="75EDF9EA" w:rsidR="00C90A33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Ron Jarman</w:t>
            </w:r>
            <w:r w:rsidR="001555D9" w:rsidRPr="00BC4781">
              <w:rPr>
                <w:rFonts w:ascii="Lucida Bright" w:hAnsi="Lucida Bright"/>
                <w:sz w:val="20"/>
                <w:szCs w:val="20"/>
              </w:rPr>
              <w:t xml:space="preserve">, </w:t>
            </w:r>
            <w:r w:rsidR="001555D9">
              <w:rPr>
                <w:rFonts w:ascii="Lucida Bright" w:hAnsi="Lucida Bright"/>
                <w:i/>
                <w:sz w:val="20"/>
                <w:szCs w:val="20"/>
              </w:rPr>
              <w:t>Chair</w:t>
            </w:r>
          </w:p>
          <w:p w14:paraId="1BAFBFAD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7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 County Commissioner</w:t>
              </w:r>
            </w:hyperlink>
          </w:p>
        </w:tc>
      </w:tr>
      <w:tr w:rsidR="00C90A33" w:rsidRPr="00BC4781" w14:paraId="45419DB3" w14:textId="77777777" w:rsidTr="00C90A33">
        <w:tc>
          <w:tcPr>
            <w:tcW w:w="3335" w:type="dxa"/>
          </w:tcPr>
          <w:p w14:paraId="36876349" w14:textId="77777777" w:rsidR="00C90A33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6183E743" w14:textId="04EE5091" w:rsidR="00C90A33" w:rsidRDefault="003F1D98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Shannon Davis-</w:t>
            </w:r>
            <w:proofErr w:type="gramStart"/>
            <w:r>
              <w:rPr>
                <w:rFonts w:ascii="Lucida Bright" w:hAnsi="Lucida Bright"/>
                <w:sz w:val="20"/>
                <w:szCs w:val="20"/>
              </w:rPr>
              <w:t>Morrow</w:t>
            </w:r>
            <w:r w:rsidR="009E4D37">
              <w:rPr>
                <w:rFonts w:ascii="Lucida Bright" w:hAnsi="Lucida Bright"/>
                <w:sz w:val="20"/>
                <w:szCs w:val="20"/>
              </w:rPr>
              <w:t xml:space="preserve">, </w:t>
            </w:r>
            <w:r w:rsidR="009E4D37">
              <w:rPr>
                <w:rFonts w:ascii="Lucida Bright" w:hAnsi="Lucida Bright"/>
                <w:i/>
                <w:sz w:val="20"/>
                <w:szCs w:val="20"/>
              </w:rPr>
              <w:t xml:space="preserve"> Secy</w:t>
            </w:r>
            <w:proofErr w:type="gramEnd"/>
          </w:p>
          <w:p w14:paraId="1955D82B" w14:textId="769ED096" w:rsidR="003F1D98" w:rsidRPr="003F1D98" w:rsidRDefault="003F1D98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  <w:u w:val="single"/>
              </w:rPr>
            </w:pPr>
            <w:r w:rsidRPr="003F1D98">
              <w:rPr>
                <w:rFonts w:ascii="Lucida Bright" w:hAnsi="Lucida Bright"/>
                <w:color w:val="4472C4" w:themeColor="accent5"/>
                <w:sz w:val="20"/>
                <w:szCs w:val="20"/>
                <w:u w:val="single"/>
              </w:rPr>
              <w:t>Tweedy Lumber-Do It Best</w:t>
            </w:r>
          </w:p>
        </w:tc>
        <w:tc>
          <w:tcPr>
            <w:tcW w:w="2875" w:type="dxa"/>
          </w:tcPr>
          <w:p w14:paraId="0D52B53B" w14:textId="77777777" w:rsidR="00C90A33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38FF471D" w14:textId="5B11A389" w:rsidR="00C90A33" w:rsidRPr="00D548A0" w:rsidRDefault="001555D9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Brad Berkemeier</w:t>
            </w:r>
          </w:p>
          <w:p w14:paraId="34580398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8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Rushville City Council</w:t>
              </w:r>
            </w:hyperlink>
          </w:p>
        </w:tc>
        <w:tc>
          <w:tcPr>
            <w:tcW w:w="3515" w:type="dxa"/>
          </w:tcPr>
          <w:p w14:paraId="2F8EB2D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106EB22D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Jeff Wilson</w:t>
            </w:r>
          </w:p>
          <w:p w14:paraId="01B62F4F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29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Milroy EDC</w:t>
              </w:r>
            </w:hyperlink>
          </w:p>
        </w:tc>
      </w:tr>
      <w:tr w:rsidR="00C90A33" w:rsidRPr="00BC4781" w14:paraId="6A500B24" w14:textId="77777777" w:rsidTr="00C90A33">
        <w:trPr>
          <w:trHeight w:val="1066"/>
        </w:trPr>
        <w:tc>
          <w:tcPr>
            <w:tcW w:w="3335" w:type="dxa"/>
          </w:tcPr>
          <w:p w14:paraId="014BB81F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50E32A71" w14:textId="7D812EA6" w:rsidR="00C90A33" w:rsidRPr="00BC4781" w:rsidRDefault="003F1D98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Greg Shook</w:t>
            </w:r>
          </w:p>
          <w:p w14:paraId="35E01F33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0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 xml:space="preserve">City of Rushville </w:t>
              </w:r>
              <w:proofErr w:type="spellStart"/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Utillities</w:t>
              </w:r>
              <w:proofErr w:type="spellEnd"/>
            </w:hyperlink>
          </w:p>
        </w:tc>
        <w:tc>
          <w:tcPr>
            <w:tcW w:w="2875" w:type="dxa"/>
          </w:tcPr>
          <w:p w14:paraId="7219A6EA" w14:textId="77777777" w:rsidR="00C90A33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5D255279" w14:textId="4356D9CA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Ryan Miller</w:t>
            </w:r>
          </w:p>
          <w:p w14:paraId="7BD9C259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1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 County Surveyor</w:t>
              </w:r>
            </w:hyperlink>
          </w:p>
        </w:tc>
        <w:tc>
          <w:tcPr>
            <w:tcW w:w="3515" w:type="dxa"/>
          </w:tcPr>
          <w:p w14:paraId="6C01BABA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  <w:p w14:paraId="19656F14" w14:textId="1E2CB4BD" w:rsidR="00C90A33" w:rsidRPr="00BC4781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Chris May</w:t>
            </w:r>
          </w:p>
          <w:p w14:paraId="63630F55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2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Rush County Community Foundation</w:t>
              </w:r>
            </w:hyperlink>
          </w:p>
        </w:tc>
      </w:tr>
      <w:tr w:rsidR="00C90A33" w:rsidRPr="00BC4781" w14:paraId="52F22830" w14:textId="77777777" w:rsidTr="00C90A33">
        <w:tc>
          <w:tcPr>
            <w:tcW w:w="3335" w:type="dxa"/>
          </w:tcPr>
          <w:p w14:paraId="1BC8471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r w:rsidRPr="00BC4781">
              <w:rPr>
                <w:rFonts w:ascii="Lucida Bright" w:hAnsi="Lucida Bright"/>
                <w:sz w:val="20"/>
                <w:szCs w:val="20"/>
              </w:rPr>
              <w:t>Adam Dollarhide</w:t>
            </w:r>
          </w:p>
          <w:p w14:paraId="6D5AE243" w14:textId="77777777" w:rsidR="00C90A33" w:rsidRPr="00BC4781" w:rsidRDefault="00C90A33" w:rsidP="00C90A33">
            <w:pPr>
              <w:spacing w:line="276" w:lineRule="auto"/>
              <w:rPr>
                <w:rFonts w:ascii="Lucida Bright" w:hAnsi="Lucida Bright"/>
                <w:sz w:val="20"/>
                <w:szCs w:val="20"/>
              </w:rPr>
            </w:pPr>
            <w:hyperlink r:id="rId33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Trane</w:t>
              </w:r>
            </w:hyperlink>
          </w:p>
        </w:tc>
        <w:tc>
          <w:tcPr>
            <w:tcW w:w="2875" w:type="dxa"/>
          </w:tcPr>
          <w:p w14:paraId="52A7200C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r w:rsidRPr="00BC4781">
              <w:rPr>
                <w:rFonts w:ascii="Lucida Bright" w:hAnsi="Lucida Bright"/>
                <w:sz w:val="20"/>
                <w:szCs w:val="20"/>
              </w:rPr>
              <w:t xml:space="preserve">Grant Reeves </w:t>
            </w:r>
          </w:p>
          <w:p w14:paraId="70854200" w14:textId="77777777" w:rsidR="00C90A33" w:rsidRPr="00BC4781" w:rsidRDefault="00C90A33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4" w:history="1">
              <w:r w:rsidRPr="00BC4781">
                <w:rPr>
                  <w:rStyle w:val="Hyperlink"/>
                  <w:rFonts w:ascii="Lucida Bright" w:hAnsi="Lucida Bright"/>
                  <w:sz w:val="20"/>
                  <w:szCs w:val="20"/>
                </w:rPr>
                <w:t>Barada Law Offices</w:t>
              </w:r>
            </w:hyperlink>
          </w:p>
        </w:tc>
        <w:tc>
          <w:tcPr>
            <w:tcW w:w="3515" w:type="dxa"/>
          </w:tcPr>
          <w:p w14:paraId="4B07A87C" w14:textId="4154BA3C" w:rsidR="00C90A33" w:rsidRDefault="001555D9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Steve Mishler</w:t>
            </w:r>
          </w:p>
          <w:p w14:paraId="4341EB71" w14:textId="37B56662" w:rsidR="003F1D98" w:rsidRPr="003F1D98" w:rsidRDefault="003F1D98" w:rsidP="00C90A33">
            <w:pPr>
              <w:rPr>
                <w:rFonts w:ascii="Lucida Bright" w:hAnsi="Lucida Bright"/>
                <w:sz w:val="20"/>
                <w:szCs w:val="20"/>
                <w:u w:val="single"/>
              </w:rPr>
            </w:pPr>
            <w:r w:rsidRPr="003F1D98">
              <w:rPr>
                <w:rFonts w:ascii="Lucida Bright" w:hAnsi="Lucida Bright"/>
                <w:color w:val="4472C4" w:themeColor="accent5"/>
                <w:sz w:val="20"/>
                <w:szCs w:val="20"/>
                <w:u w:val="single"/>
              </w:rPr>
              <w:t>Weddle Bros.</w:t>
            </w:r>
          </w:p>
        </w:tc>
      </w:tr>
      <w:tr w:rsidR="003F1D98" w:rsidRPr="00BC4781" w14:paraId="7CD5A2FE" w14:textId="77777777" w:rsidTr="00C90A33">
        <w:tc>
          <w:tcPr>
            <w:tcW w:w="3335" w:type="dxa"/>
          </w:tcPr>
          <w:p w14:paraId="622C0611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4DF1AAA5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4B2C4811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35C93F11" w14:textId="77777777" w:rsidTr="00C90A33">
        <w:tc>
          <w:tcPr>
            <w:tcW w:w="3335" w:type="dxa"/>
          </w:tcPr>
          <w:p w14:paraId="307B2AB3" w14:textId="77777777" w:rsidR="003F1D98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r w:rsidRPr="009E4D37">
              <w:rPr>
                <w:rFonts w:ascii="Lucida Bright" w:hAnsi="Lucida Bright"/>
                <w:sz w:val="20"/>
                <w:szCs w:val="20"/>
              </w:rPr>
              <w:t>Samantha Copley</w:t>
            </w:r>
          </w:p>
          <w:p w14:paraId="37DE22DF" w14:textId="1AC2B63E" w:rsidR="009E4D37" w:rsidRPr="009E4D37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5" w:history="1">
              <w:r>
                <w:rPr>
                  <w:rStyle w:val="Hyperlink"/>
                  <w:rFonts w:ascii="Lucida Bright" w:hAnsi="Lucida Bright"/>
                  <w:sz w:val="20"/>
                  <w:szCs w:val="20"/>
                </w:rPr>
                <w:t>City of Rushville Planning</w:t>
              </w:r>
            </w:hyperlink>
          </w:p>
          <w:p w14:paraId="2ADADCEA" w14:textId="21D84DFC" w:rsidR="009E4D37" w:rsidRPr="003F1D98" w:rsidRDefault="009E4D37" w:rsidP="00C90A33">
            <w:pPr>
              <w:rPr>
                <w:rFonts w:ascii="Lucida Bright" w:hAnsi="Lucida Bright"/>
                <w:sz w:val="20"/>
                <w:szCs w:val="20"/>
                <w:u w:val="single"/>
              </w:rPr>
            </w:pPr>
          </w:p>
        </w:tc>
        <w:tc>
          <w:tcPr>
            <w:tcW w:w="2875" w:type="dxa"/>
          </w:tcPr>
          <w:p w14:paraId="75B0DC62" w14:textId="77777777" w:rsidR="009E4D37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Mike Holzback</w:t>
            </w:r>
          </w:p>
          <w:p w14:paraId="2959D38D" w14:textId="1FC49F82" w:rsidR="009E4D37" w:rsidRPr="00BC4781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6" w:history="1">
              <w:r>
                <w:rPr>
                  <w:rStyle w:val="Hyperlink"/>
                  <w:rFonts w:ascii="Lucida Bright" w:hAnsi="Lucida Bright"/>
                  <w:sz w:val="20"/>
                  <w:szCs w:val="20"/>
                </w:rPr>
                <w:t>R</w:t>
              </w:r>
              <w:r>
                <w:rPr>
                  <w:rStyle w:val="Hyperlink"/>
                </w:rPr>
                <w:t>ush County Planning</w:t>
              </w:r>
            </w:hyperlink>
          </w:p>
        </w:tc>
        <w:tc>
          <w:tcPr>
            <w:tcW w:w="3515" w:type="dxa"/>
          </w:tcPr>
          <w:p w14:paraId="21C0339C" w14:textId="77777777" w:rsidR="003F1D98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r>
              <w:rPr>
                <w:rFonts w:ascii="Lucida Bright" w:hAnsi="Lucida Bright"/>
                <w:sz w:val="20"/>
                <w:szCs w:val="20"/>
              </w:rPr>
              <w:t>Zuzana Smith</w:t>
            </w:r>
          </w:p>
          <w:p w14:paraId="76159A31" w14:textId="5AAE93A6" w:rsidR="009E4D37" w:rsidRDefault="009E4D37" w:rsidP="00C90A33">
            <w:pPr>
              <w:rPr>
                <w:rFonts w:ascii="Lucida Bright" w:hAnsi="Lucida Bright"/>
                <w:sz w:val="20"/>
                <w:szCs w:val="20"/>
              </w:rPr>
            </w:pPr>
            <w:hyperlink r:id="rId37" w:history="1">
              <w:r>
                <w:rPr>
                  <w:rStyle w:val="Hyperlink"/>
                  <w:rFonts w:ascii="Lucida Bright" w:hAnsi="Lucida Bright"/>
                  <w:sz w:val="20"/>
                  <w:szCs w:val="20"/>
                </w:rPr>
                <w:t>L</w:t>
              </w:r>
              <w:r>
                <w:rPr>
                  <w:rStyle w:val="Hyperlink"/>
                </w:rPr>
                <w:t>ove Community Center</w:t>
              </w:r>
            </w:hyperlink>
          </w:p>
        </w:tc>
      </w:tr>
      <w:tr w:rsidR="003F1D98" w:rsidRPr="00BC4781" w14:paraId="1AA19CD9" w14:textId="77777777" w:rsidTr="00C90A33">
        <w:tc>
          <w:tcPr>
            <w:tcW w:w="3335" w:type="dxa"/>
          </w:tcPr>
          <w:p w14:paraId="04852CFF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041BE07F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3C8021E8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5780C57E" w14:textId="77777777" w:rsidTr="00C90A33">
        <w:tc>
          <w:tcPr>
            <w:tcW w:w="3335" w:type="dxa"/>
          </w:tcPr>
          <w:p w14:paraId="450AE2F6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4DB1BEB3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36EDAFDF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67AF3745" w14:textId="77777777" w:rsidTr="00C90A33">
        <w:tc>
          <w:tcPr>
            <w:tcW w:w="3335" w:type="dxa"/>
          </w:tcPr>
          <w:p w14:paraId="0225578E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6D9CA1D3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2CF9012F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3EF6CE57" w14:textId="77777777" w:rsidTr="00C90A33">
        <w:tc>
          <w:tcPr>
            <w:tcW w:w="3335" w:type="dxa"/>
          </w:tcPr>
          <w:p w14:paraId="47E8520B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36A05321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3FA1D861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3FB3314C" w14:textId="77777777" w:rsidTr="00C90A33">
        <w:tc>
          <w:tcPr>
            <w:tcW w:w="3335" w:type="dxa"/>
          </w:tcPr>
          <w:p w14:paraId="1D56B5ED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228E022B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3CF5E085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3866D25F" w14:textId="77777777" w:rsidTr="00C90A33">
        <w:tc>
          <w:tcPr>
            <w:tcW w:w="3335" w:type="dxa"/>
          </w:tcPr>
          <w:p w14:paraId="5877086D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698B12F0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17627D1F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11C648EB" w14:textId="77777777" w:rsidTr="00C90A33">
        <w:tc>
          <w:tcPr>
            <w:tcW w:w="3335" w:type="dxa"/>
          </w:tcPr>
          <w:p w14:paraId="5BA1649F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599E06FF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1E7F394F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78693B46" w14:textId="77777777" w:rsidTr="00C90A33">
        <w:tc>
          <w:tcPr>
            <w:tcW w:w="3335" w:type="dxa"/>
          </w:tcPr>
          <w:p w14:paraId="7EE82234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2A7525FE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6B3F59E9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  <w:tr w:rsidR="003F1D98" w:rsidRPr="00BC4781" w14:paraId="67205684" w14:textId="77777777" w:rsidTr="00C90A33">
        <w:tc>
          <w:tcPr>
            <w:tcW w:w="3335" w:type="dxa"/>
          </w:tcPr>
          <w:p w14:paraId="7813E18A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2875" w:type="dxa"/>
          </w:tcPr>
          <w:p w14:paraId="2DC067BD" w14:textId="77777777" w:rsidR="003F1D98" w:rsidRPr="00BC4781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  <w:tc>
          <w:tcPr>
            <w:tcW w:w="3515" w:type="dxa"/>
          </w:tcPr>
          <w:p w14:paraId="49589A32" w14:textId="77777777" w:rsidR="003F1D98" w:rsidRDefault="003F1D98" w:rsidP="00C90A33">
            <w:pPr>
              <w:rPr>
                <w:rFonts w:ascii="Lucida Bright" w:hAnsi="Lucida Bright"/>
                <w:sz w:val="20"/>
                <w:szCs w:val="20"/>
              </w:rPr>
            </w:pPr>
          </w:p>
        </w:tc>
      </w:tr>
    </w:tbl>
    <w:p w14:paraId="38AEE52F" w14:textId="528BF912" w:rsidR="000730CE" w:rsidRDefault="000730CE" w:rsidP="000730CE">
      <w:pPr>
        <w:jc w:val="center"/>
        <w:rPr>
          <w:rFonts w:ascii="Lucida Calligraphy" w:hAnsi="Lucida Calligraphy"/>
        </w:rPr>
      </w:pPr>
    </w:p>
    <w:p w14:paraId="4AA60C95" w14:textId="01996153" w:rsidR="006A5A73" w:rsidRPr="00C90A33" w:rsidRDefault="00940ACF" w:rsidP="00C90A33">
      <w:pPr>
        <w:tabs>
          <w:tab w:val="left" w:pos="3945"/>
          <w:tab w:val="right" w:pos="9360"/>
        </w:tabs>
        <w:rPr>
          <w:rFonts w:ascii="Lucida Calligraphy" w:hAnsi="Lucida Calligraphy"/>
        </w:rPr>
      </w:pPr>
      <w:r w:rsidRPr="00BC4781">
        <w:rPr>
          <w:rFonts w:ascii="Lucida Calligraphy" w:hAnsi="Lucida Calligraphy"/>
          <w:sz w:val="20"/>
          <w:szCs w:val="20"/>
        </w:rPr>
        <w:tab/>
      </w:r>
    </w:p>
    <w:sectPr w:rsidR="006A5A73" w:rsidRPr="00C90A33">
      <w:headerReference w:type="default" r:id="rId38"/>
      <w:footerReference w:type="default" r:id="rId3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3056D" w14:textId="77777777" w:rsidR="00814B2D" w:rsidRDefault="00814B2D" w:rsidP="006A5A73">
      <w:pPr>
        <w:spacing w:after="0" w:line="240" w:lineRule="auto"/>
      </w:pPr>
      <w:r>
        <w:separator/>
      </w:r>
    </w:p>
  </w:endnote>
  <w:endnote w:type="continuationSeparator" w:id="0">
    <w:p w14:paraId="52D517B7" w14:textId="77777777" w:rsidR="00814B2D" w:rsidRDefault="00814B2D" w:rsidP="006A5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2D5E7" w14:textId="77777777" w:rsidR="006A5A73" w:rsidRDefault="006A5A73" w:rsidP="006A5A73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79209" wp14:editId="774CB7B3">
              <wp:simplePos x="0" y="0"/>
              <wp:positionH relativeFrom="column">
                <wp:posOffset>-57150</wp:posOffset>
              </wp:positionH>
              <wp:positionV relativeFrom="paragraph">
                <wp:posOffset>128905</wp:posOffset>
              </wp:positionV>
              <wp:extent cx="6067425" cy="0"/>
              <wp:effectExtent l="0" t="0" r="15875" b="1270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67425" cy="0"/>
                      </a:xfrm>
                      <a:prstGeom prst="line">
                        <a:avLst/>
                      </a:prstGeom>
                      <a:ln>
                        <a:solidFill>
                          <a:srgbClr val="02790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0A947E8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10.15pt" to="473.2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" strokecolor="#027903" strokeweight=".5pt">
              <v:stroke joinstyle="miter"/>
            </v:line>
          </w:pict>
        </mc:Fallback>
      </mc:AlternateContent>
    </w:r>
  </w:p>
  <w:p w14:paraId="1514F0BD" w14:textId="77777777" w:rsidR="006A5A73" w:rsidRPr="00940ACF" w:rsidRDefault="006A5A73" w:rsidP="006A5A73">
    <w:pPr>
      <w:pStyle w:val="Footer"/>
      <w:jc w:val="center"/>
      <w:rPr>
        <w:rFonts w:ascii="Bell MT" w:hAnsi="Bell MT"/>
      </w:rPr>
    </w:pPr>
  </w:p>
  <w:p w14:paraId="5F6432D6" w14:textId="6A3F8689" w:rsidR="006A5A73" w:rsidRPr="00940ACF" w:rsidRDefault="006A5A73" w:rsidP="006A5A73">
    <w:pPr>
      <w:pStyle w:val="Footer"/>
      <w:jc w:val="center"/>
      <w:rPr>
        <w:rFonts w:ascii="Bell MT" w:hAnsi="Bell MT"/>
      </w:rPr>
    </w:pPr>
    <w:r w:rsidRPr="00940ACF">
      <w:rPr>
        <w:rFonts w:ascii="Bell MT" w:hAnsi="Bell MT"/>
      </w:rPr>
      <w:t xml:space="preserve">Rush County Economic </w:t>
    </w:r>
    <w:r w:rsidR="000730CE">
      <w:rPr>
        <w:rFonts w:ascii="Bell MT" w:hAnsi="Bell MT"/>
      </w:rPr>
      <w:t xml:space="preserve">&amp; Community </w:t>
    </w:r>
    <w:r w:rsidRPr="00940ACF">
      <w:rPr>
        <w:rFonts w:ascii="Bell MT" w:hAnsi="Bell MT"/>
      </w:rPr>
      <w:t xml:space="preserve">Development Corporation | </w:t>
    </w:r>
    <w:r w:rsidR="003F1D98">
      <w:rPr>
        <w:rFonts w:ascii="Bell MT" w:hAnsi="Bell MT"/>
      </w:rPr>
      <w:t>310 N. Main</w:t>
    </w:r>
    <w:r w:rsidRPr="00940ACF">
      <w:rPr>
        <w:rFonts w:ascii="Bell MT" w:hAnsi="Bell MT"/>
      </w:rPr>
      <w:t xml:space="preserve">, Suite </w:t>
    </w:r>
    <w:r w:rsidR="003F1D98">
      <w:rPr>
        <w:rFonts w:ascii="Bell MT" w:hAnsi="Bell MT"/>
      </w:rPr>
      <w:t>200</w:t>
    </w:r>
    <w:r w:rsidRPr="00940ACF">
      <w:rPr>
        <w:rFonts w:ascii="Bell MT" w:hAnsi="Bell MT"/>
      </w:rPr>
      <w:t xml:space="preserve"> | Rushville, Indiana</w:t>
    </w:r>
    <w:r w:rsidR="000730CE">
      <w:rPr>
        <w:rFonts w:ascii="Bell MT" w:hAnsi="Bell MT"/>
      </w:rPr>
      <w:t xml:space="preserve"> 46173</w:t>
    </w:r>
  </w:p>
  <w:p w14:paraId="21FF3414" w14:textId="77777777" w:rsidR="006A5A73" w:rsidRPr="00940ACF" w:rsidRDefault="006A5A73" w:rsidP="006A5A73">
    <w:pPr>
      <w:pStyle w:val="Footer"/>
      <w:jc w:val="center"/>
      <w:rPr>
        <w:rFonts w:ascii="Bell MT" w:hAnsi="Bell MT"/>
      </w:rPr>
    </w:pPr>
    <w:r w:rsidRPr="00940ACF">
      <w:rPr>
        <w:rFonts w:ascii="Bell MT" w:hAnsi="Bell MT"/>
      </w:rPr>
      <w:t xml:space="preserve">Phone: 765-938-3232 | Fax: 765-932-5610 </w:t>
    </w:r>
    <w:r w:rsidR="00940ACF" w:rsidRPr="00940ACF">
      <w:rPr>
        <w:rFonts w:ascii="Bell MT" w:hAnsi="Bell MT"/>
      </w:rPr>
      <w:t>| RushECDC</w:t>
    </w:r>
    <w:r w:rsidRPr="00940ACF">
      <w:rPr>
        <w:rFonts w:ascii="Bell MT" w:hAnsi="Bell MT"/>
      </w:rPr>
      <w:t xml:space="preserve">.org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A8DF1" w14:textId="77777777" w:rsidR="00814B2D" w:rsidRDefault="00814B2D" w:rsidP="006A5A73">
      <w:pPr>
        <w:spacing w:after="0" w:line="240" w:lineRule="auto"/>
      </w:pPr>
      <w:r>
        <w:separator/>
      </w:r>
    </w:p>
  </w:footnote>
  <w:footnote w:type="continuationSeparator" w:id="0">
    <w:p w14:paraId="260B2D64" w14:textId="77777777" w:rsidR="00814B2D" w:rsidRDefault="00814B2D" w:rsidP="006A5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41662" w14:textId="59128432" w:rsidR="00C90A33" w:rsidRDefault="00C90A33" w:rsidP="00C90A33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A624EF2" wp14:editId="0E12C843">
              <wp:simplePos x="0" y="0"/>
              <wp:positionH relativeFrom="column">
                <wp:posOffset>4019550</wp:posOffset>
              </wp:positionH>
              <wp:positionV relativeFrom="paragraph">
                <wp:posOffset>495300</wp:posOffset>
              </wp:positionV>
              <wp:extent cx="2895600" cy="409575"/>
              <wp:effectExtent l="0" t="0" r="19050" b="2857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95600" cy="409575"/>
                      </a:xfrm>
                      <a:prstGeom prst="rect">
                        <a:avLst/>
                      </a:prstGeom>
                      <a:solidFill>
                        <a:srgbClr val="0C760C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BB4FC01" id="Rectangle 7" o:spid="_x0000_s1026" style="position:absolute;margin-left:316.5pt;margin-top:39pt;width:228pt;height:32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" fillcolor="#0c760c" strokecolor="#1f4d78 [1604]" strokeweight="1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B98524" wp14:editId="11281F2E">
              <wp:simplePos x="0" y="0"/>
              <wp:positionH relativeFrom="column">
                <wp:posOffset>-971550</wp:posOffset>
              </wp:positionH>
              <wp:positionV relativeFrom="paragraph">
                <wp:posOffset>495300</wp:posOffset>
              </wp:positionV>
              <wp:extent cx="2895600" cy="409575"/>
              <wp:effectExtent l="0" t="0" r="19050" b="2857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95600" cy="409575"/>
                      </a:xfrm>
                      <a:prstGeom prst="rect">
                        <a:avLst/>
                      </a:prstGeom>
                      <a:solidFill>
                        <a:srgbClr val="0C760C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457E5C7D" id="Rectangle 3" o:spid="_x0000_s1026" style="position:absolute;margin-left:-76.5pt;margin-top:39pt;width:228pt;height:32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" fillcolor="#0c760c" strokecolor="#1f4d78 [1604]" strokeweight="1pt"/>
          </w:pict>
        </mc:Fallback>
      </mc:AlternateContent>
    </w:r>
    <w:r>
      <w:rPr>
        <w:noProof/>
      </w:rPr>
      <w:drawing>
        <wp:inline distT="0" distB="0" distL="0" distR="0" wp14:anchorId="48FE5D3F" wp14:editId="366645A3">
          <wp:extent cx="2621280" cy="1438910"/>
          <wp:effectExtent l="0" t="0" r="762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1280" cy="1438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F54"/>
    <w:rsid w:val="000730CE"/>
    <w:rsid w:val="000A41D3"/>
    <w:rsid w:val="000B2F54"/>
    <w:rsid w:val="001555D9"/>
    <w:rsid w:val="00251C64"/>
    <w:rsid w:val="0028251B"/>
    <w:rsid w:val="00385FD3"/>
    <w:rsid w:val="0039445B"/>
    <w:rsid w:val="003F1D98"/>
    <w:rsid w:val="00457CE3"/>
    <w:rsid w:val="004E44FD"/>
    <w:rsid w:val="00565A6B"/>
    <w:rsid w:val="005C3103"/>
    <w:rsid w:val="005F2921"/>
    <w:rsid w:val="00606FD7"/>
    <w:rsid w:val="006A5A73"/>
    <w:rsid w:val="00726254"/>
    <w:rsid w:val="007B6C79"/>
    <w:rsid w:val="00814B2D"/>
    <w:rsid w:val="008419B0"/>
    <w:rsid w:val="00864084"/>
    <w:rsid w:val="008764C9"/>
    <w:rsid w:val="0089149E"/>
    <w:rsid w:val="00920C22"/>
    <w:rsid w:val="00940ACF"/>
    <w:rsid w:val="009819F1"/>
    <w:rsid w:val="00993DBD"/>
    <w:rsid w:val="0099463A"/>
    <w:rsid w:val="009A5A82"/>
    <w:rsid w:val="009E4D37"/>
    <w:rsid w:val="00A74EB4"/>
    <w:rsid w:val="00AF6EB6"/>
    <w:rsid w:val="00B457C0"/>
    <w:rsid w:val="00B5406C"/>
    <w:rsid w:val="00BC4781"/>
    <w:rsid w:val="00C64436"/>
    <w:rsid w:val="00C82702"/>
    <w:rsid w:val="00C90A33"/>
    <w:rsid w:val="00CB7CAC"/>
    <w:rsid w:val="00D548A0"/>
    <w:rsid w:val="00DB3353"/>
    <w:rsid w:val="00DC6382"/>
    <w:rsid w:val="00E02948"/>
    <w:rsid w:val="00EE6D65"/>
    <w:rsid w:val="00F47464"/>
    <w:rsid w:val="00F570E3"/>
    <w:rsid w:val="00F95252"/>
    <w:rsid w:val="00F9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BB2A9"/>
  <w15:chartTrackingRefBased/>
  <w15:docId w15:val="{B4F9F7BE-A8F6-43BB-9B46-44A8B6CED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5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A73"/>
  </w:style>
  <w:style w:type="paragraph" w:styleId="Footer">
    <w:name w:val="footer"/>
    <w:basedOn w:val="Normal"/>
    <w:link w:val="FooterChar"/>
    <w:uiPriority w:val="99"/>
    <w:unhideWhenUsed/>
    <w:rsid w:val="006A5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A73"/>
  </w:style>
  <w:style w:type="table" w:styleId="TableGrid">
    <w:name w:val="Table Grid"/>
    <w:basedOn w:val="TableNormal"/>
    <w:uiPriority w:val="39"/>
    <w:rsid w:val="00940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20C2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74E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4E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4E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4E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4EB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E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EB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57C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helbymaterials.com/" TargetMode="External"/><Relationship Id="rId18" Type="http://schemas.openxmlformats.org/officeDocument/2006/relationships/hyperlink" Target="http://herdrich.com/" TargetMode="External"/><Relationship Id="rId26" Type="http://schemas.openxmlformats.org/officeDocument/2006/relationships/hyperlink" Target="https://www.ninestarconnect.com/" TargetMode="External"/><Relationship Id="rId39" Type="http://schemas.openxmlformats.org/officeDocument/2006/relationships/footer" Target="footer1.xml"/><Relationship Id="rId21" Type="http://schemas.openxmlformats.org/officeDocument/2006/relationships/hyperlink" Target="https://www.ivytech.edu" TargetMode="External"/><Relationship Id="rId34" Type="http://schemas.openxmlformats.org/officeDocument/2006/relationships/hyperlink" Target="http://www.baradalawoffices.com" TargetMode="External"/><Relationship Id="rId7" Type="http://schemas.openxmlformats.org/officeDocument/2006/relationships/hyperlink" Target="http://cityofrushville.in.gov/our-government/mayor-office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mycsbin.com/" TargetMode="External"/><Relationship Id="rId20" Type="http://schemas.openxmlformats.org/officeDocument/2006/relationships/hyperlink" Target="http://cityofrushville.in.gov/our-government/boards-commissions/redevelopment-commission/" TargetMode="External"/><Relationship Id="rId29" Type="http://schemas.openxmlformats.org/officeDocument/2006/relationships/hyperlink" Target="https://www.milroyin.org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intat.com/" TargetMode="External"/><Relationship Id="rId11" Type="http://schemas.openxmlformats.org/officeDocument/2006/relationships/hyperlink" Target="https://www.bankatfirst.com/content/first-financial-bank/home.html" TargetMode="External"/><Relationship Id="rId24" Type="http://schemas.openxmlformats.org/officeDocument/2006/relationships/hyperlink" Target="https://rcs.rushville.k12.in.us" TargetMode="External"/><Relationship Id="rId32" Type="http://schemas.openxmlformats.org/officeDocument/2006/relationships/hyperlink" Target="https://rushcountyfoundation.org/" TargetMode="External"/><Relationship Id="rId37" Type="http://schemas.openxmlformats.org/officeDocument/2006/relationships/hyperlink" Target="https://www.trane.com/Index.aspx" TargetMode="External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emerson.com/en-us/locale-chooser" TargetMode="External"/><Relationship Id="rId23" Type="http://schemas.openxmlformats.org/officeDocument/2006/relationships/hyperlink" Target="http://www.hwcengineering.com" TargetMode="External"/><Relationship Id="rId28" Type="http://schemas.openxmlformats.org/officeDocument/2006/relationships/hyperlink" Target="http://cityofrushville.in.gov/our-government/city-council/" TargetMode="External"/><Relationship Id="rId36" Type="http://schemas.openxmlformats.org/officeDocument/2006/relationships/hyperlink" Target="https://www.trane.com/Index.aspx" TargetMode="External"/><Relationship Id="rId10" Type="http://schemas.openxmlformats.org/officeDocument/2006/relationships/hyperlink" Target="https://www.duke-energy.com/home" TargetMode="External"/><Relationship Id="rId19" Type="http://schemas.openxmlformats.org/officeDocument/2006/relationships/hyperlink" Target="http://rushcounty.in.gov/county-council/" TargetMode="External"/><Relationship Id="rId31" Type="http://schemas.openxmlformats.org/officeDocument/2006/relationships/hyperlink" Target="http://rushcounty.in.gov/surveyor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cgsservices.com/" TargetMode="External"/><Relationship Id="rId14" Type="http://schemas.openxmlformats.org/officeDocument/2006/relationships/hyperlink" Target="https://www.shelbymaterials.com/" TargetMode="External"/><Relationship Id="rId22" Type="http://schemas.openxmlformats.org/officeDocument/2006/relationships/hyperlink" Target="https://www.vectren.com" TargetMode="External"/><Relationship Id="rId27" Type="http://schemas.openxmlformats.org/officeDocument/2006/relationships/hyperlink" Target="http://rushcounty.in.gov/county-commissioners/" TargetMode="External"/><Relationship Id="rId30" Type="http://schemas.openxmlformats.org/officeDocument/2006/relationships/hyperlink" Target="http://cityofrushville.in.gov/departments-services/city-departments/city-utilities/" TargetMode="External"/><Relationship Id="rId35" Type="http://schemas.openxmlformats.org/officeDocument/2006/relationships/hyperlink" Target="https://www.trane.com/Index.aspx" TargetMode="External"/><Relationship Id="rId8" Type="http://schemas.openxmlformats.org/officeDocument/2006/relationships/hyperlink" Target="http://rushcounty.com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gofands.com/" TargetMode="External"/><Relationship Id="rId17" Type="http://schemas.openxmlformats.org/officeDocument/2006/relationships/hyperlink" Target="http://www.rse.coop/content/welcome-rushshelby-energy" TargetMode="External"/><Relationship Id="rId25" Type="http://schemas.openxmlformats.org/officeDocument/2006/relationships/hyperlink" Target="https://www.runnebohm.com" TargetMode="External"/><Relationship Id="rId33" Type="http://schemas.openxmlformats.org/officeDocument/2006/relationships/hyperlink" Target="https://www.trane.com/Index.aspx" TargetMode="External"/><Relationship Id="rId3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Rush County ECDC Client Services</dc:creator>
  <cp:keywords/>
  <dc:description/>
  <cp:lastModifiedBy>Leslie Shaul</cp:lastModifiedBy>
  <cp:revision>2</cp:revision>
  <cp:lastPrinted>2026-06-05T14:51:00Z</cp:lastPrinted>
  <dcterms:created xsi:type="dcterms:W3CDTF">2026-06-05T15:06:00Z</dcterms:created>
  <dcterms:modified xsi:type="dcterms:W3CDTF">2026-06-05T15:06:00Z</dcterms:modified>
</cp:coreProperties>
</file>